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84"/>
      </w:tblGrid>
      <w:tr w:rsidR="003277BC" w:rsidRPr="003277BC" w:rsidTr="00D97424">
        <w:trPr>
          <w:trHeight w:val="858"/>
        </w:trPr>
        <w:tc>
          <w:tcPr>
            <w:tcW w:w="4319" w:type="dxa"/>
            <w:hideMark/>
          </w:tcPr>
          <w:p w:rsidR="003277BC" w:rsidRPr="003277BC" w:rsidRDefault="003277BC" w:rsidP="003277BC">
            <w:pPr>
              <w:spacing w:beforeAutospacing="0" w:afterAutospacing="0"/>
              <w:jc w:val="right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3277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Приложение </w:t>
            </w:r>
            <w:r w:rsidR="005F6A56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  <w:p w:rsidR="003277BC" w:rsidRPr="003277BC" w:rsidRDefault="003277BC" w:rsidP="003277BC">
            <w:pPr>
              <w:spacing w:beforeAutospacing="0" w:after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277BC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 приказу №155-О от  27.05. 2024г.</w:t>
            </w:r>
          </w:p>
        </w:tc>
      </w:tr>
    </w:tbl>
    <w:p w:rsidR="00F71CE8" w:rsidRPr="005C1927" w:rsidRDefault="00383A0B" w:rsidP="00106248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  <w:r w:rsidR="00F96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«Лицей №67» </w:t>
      </w: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ООП начального общего образования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F71CE8" w:rsidRPr="00CB17DD" w:rsidRDefault="00383A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F71CE8" w:rsidRPr="005C1927" w:rsidRDefault="00383A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F71CE8" w:rsidRPr="005C1927" w:rsidRDefault="00383A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F71CE8" w:rsidRPr="005C1927" w:rsidRDefault="00383A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F71CE8" w:rsidRPr="005C1927" w:rsidRDefault="00383A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1CE8" w:rsidRPr="005C1927" w:rsidRDefault="00383A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71CE8" w:rsidRPr="005C1927" w:rsidRDefault="00383A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утвержденным приказом Минпросвещения от 31.05.2021 № 286;</w:t>
      </w:r>
    </w:p>
    <w:p w:rsidR="00F71CE8" w:rsidRPr="005C1927" w:rsidRDefault="00383A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372.</w:t>
      </w:r>
    </w:p>
    <w:p w:rsidR="00F71CE8" w:rsidRPr="005C1927" w:rsidRDefault="00383A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F71CE8" w:rsidRPr="005C1927" w:rsidRDefault="00383A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2 сентября 2024 года.</w:t>
      </w:r>
    </w:p>
    <w:p w:rsidR="00F71CE8" w:rsidRPr="005C1927" w:rsidRDefault="00383A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26 мая 2025 года.</w:t>
      </w:r>
    </w:p>
    <w:p w:rsidR="00F71CE8" w:rsidRPr="005C1927" w:rsidRDefault="00383A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F71CE8" w:rsidRPr="005C1927" w:rsidRDefault="00383A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F71CE8" w:rsidRPr="005C1927" w:rsidRDefault="00383A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день);</w:t>
      </w:r>
    </w:p>
    <w:p w:rsidR="00F71CE8" w:rsidRPr="005C1927" w:rsidRDefault="00383A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F71CE8" w:rsidRPr="005C1927" w:rsidRDefault="00383A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F71CE8" w:rsidRDefault="00383A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3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9"/>
        <w:gridCol w:w="1230"/>
        <w:gridCol w:w="1372"/>
        <w:gridCol w:w="2481"/>
        <w:gridCol w:w="2481"/>
      </w:tblGrid>
      <w:tr w:rsidR="00F71CE8" w:rsidTr="00163431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71CE8" w:rsidTr="00163431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F71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71CE8" w:rsidTr="00163431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1CE8" w:rsidTr="00163431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D5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8B6E5D" w:rsidRDefault="008B6E5D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71CE8" w:rsidTr="00163431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8B6E5D" w:rsidRDefault="008B6E5D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8B6E5D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D5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71CE8" w:rsidTr="00163431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8B6E5D" w:rsidRDefault="008B6E5D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8B6E5D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B6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71CE8" w:rsidTr="00163431">
        <w:tc>
          <w:tcPr>
            <w:tcW w:w="503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7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F6576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35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5C1927" w:rsidRDefault="005C192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C1927" w:rsidRDefault="005C192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6E5D" w:rsidRDefault="008B6E5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1CE8" w:rsidRDefault="00383A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13"/>
        <w:gridCol w:w="1230"/>
        <w:gridCol w:w="1372"/>
        <w:gridCol w:w="2481"/>
        <w:gridCol w:w="2481"/>
      </w:tblGrid>
      <w:tr w:rsidR="00F71CE8" w:rsidTr="00163431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5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F71CE8" w:rsidTr="00163431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F71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F71CE8" w:rsidTr="00163431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1CE8" w:rsidTr="00163431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D5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D59CA" w:rsidRDefault="009D59CA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</w:tr>
      <w:tr w:rsidR="00F71CE8" w:rsidTr="00163431">
        <w:trPr>
          <w:trHeight w:val="18"/>
        </w:trPr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8B6E5D" w:rsidP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B6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D59CA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9D5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71CE8" w:rsidTr="00163431">
        <w:tc>
          <w:tcPr>
            <w:tcW w:w="17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7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8B6E5D" w:rsidP="008B6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8B6E5D" w:rsidRDefault="008B6E5D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D59CA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9D59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D59CA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2435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F71CE8" w:rsidRPr="005C1927" w:rsidRDefault="00383A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F71CE8" w:rsidRDefault="00383A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230"/>
        <w:gridCol w:w="1372"/>
        <w:gridCol w:w="4371"/>
      </w:tblGrid>
      <w:tr w:rsidR="00F71CE8" w:rsidRPr="005811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1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F71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F71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F71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D5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D59CA" w:rsidRDefault="009D59CA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E60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D5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D59CA" w:rsidRDefault="009D59CA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D59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E60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E60824" w:rsidRDefault="00E60824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E60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E60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E608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608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E60824" w:rsidRDefault="00E60824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E60824" w:rsidRDefault="00E60824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F71CE8" w:rsidRDefault="00383A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2"/>
        <w:gridCol w:w="1230"/>
        <w:gridCol w:w="1372"/>
        <w:gridCol w:w="4483"/>
      </w:tblGrid>
      <w:tr w:rsidR="00F71CE8" w:rsidRPr="0058118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1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F71C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F71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F71C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F6576" w:rsidRDefault="009F6576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9F6576" w:rsidRDefault="009F6576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71CE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71CE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9F6576" w:rsidP="001634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83A0B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5C1927" w:rsidRDefault="005C192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F71CE8" w:rsidRDefault="00383A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Сроки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71CE8" w:rsidRPr="005C1927" w:rsidRDefault="00383A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14 апреля по</w:t>
      </w:r>
      <w:r w:rsidR="002435D1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5C1927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2025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4775"/>
        <w:gridCol w:w="3610"/>
      </w:tblGrid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F71C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383A0B">
            <w:pPr>
              <w:rPr>
                <w:lang w:val="ru-RU"/>
              </w:rPr>
            </w:pPr>
            <w:r w:rsidRPr="005C19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F71CE8" w:rsidRDefault="00383A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F71CE8" w:rsidRDefault="00383A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0"/>
        <w:gridCol w:w="1610"/>
        <w:gridCol w:w="1905"/>
      </w:tblGrid>
      <w:tr w:rsidR="00F71CE8" w:rsidTr="00163431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2–4-е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71CE8" w:rsidTr="00163431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71CE8" w:rsidTr="00163431">
        <w:trPr>
          <w:trHeight w:val="3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5C192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1CE8" w:rsidTr="00163431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</w:t>
            </w:r>
            <w:r w:rsidR="005C192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F71CE8" w:rsidTr="00163431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163431" w:rsidRDefault="00163431">
      <w:pPr>
        <w:rPr>
          <w:rFonts w:hAnsi="Times New Roman" w:cs="Times New Roman"/>
          <w:color w:val="000000"/>
          <w:sz w:val="24"/>
          <w:szCs w:val="24"/>
        </w:rPr>
      </w:pPr>
    </w:p>
    <w:p w:rsidR="00163431" w:rsidRDefault="00163431">
      <w:pPr>
        <w:rPr>
          <w:rFonts w:hAnsi="Times New Roman" w:cs="Times New Roman"/>
          <w:color w:val="000000"/>
          <w:sz w:val="24"/>
          <w:szCs w:val="24"/>
        </w:rPr>
      </w:pPr>
    </w:p>
    <w:p w:rsidR="00163431" w:rsidRDefault="00163431">
      <w:pPr>
        <w:rPr>
          <w:rFonts w:hAnsi="Times New Roman" w:cs="Times New Roman"/>
          <w:color w:val="000000"/>
          <w:sz w:val="24"/>
          <w:szCs w:val="24"/>
        </w:rPr>
      </w:pPr>
    </w:p>
    <w:p w:rsidR="00F71CE8" w:rsidRDefault="00383A0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91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26"/>
        <w:gridCol w:w="1377"/>
        <w:gridCol w:w="1377"/>
        <w:gridCol w:w="1411"/>
        <w:gridCol w:w="1377"/>
      </w:tblGrid>
      <w:tr w:rsidR="00F71CE8" w:rsidRPr="0058118A" w:rsidTr="00163431">
        <w:trPr>
          <w:trHeight w:val="7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1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C1927">
              <w:rPr>
                <w:lang w:val="ru-RU"/>
              </w:rPr>
              <w:br/>
            </w:r>
            <w:r w:rsidRPr="005C192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F71CE8" w:rsidTr="00163431">
        <w:trPr>
          <w:trHeight w:val="4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5C1927" w:rsidRDefault="00F71CE8" w:rsidP="0016343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F71CE8" w:rsidTr="00163431">
        <w:trPr>
          <w:trHeight w:val="25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F71CE8" w:rsidTr="00163431">
        <w:trPr>
          <w:trHeight w:val="26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Default="00383A0B" w:rsidP="001634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CB17DD" w:rsidRDefault="001B1852" w:rsidP="0016343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CB17DD" w:rsidRPr="00CB1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CB17DD" w:rsidRDefault="00CB17DD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CB17DD" w:rsidRDefault="00CB17DD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1CE8" w:rsidRPr="00CB17DD" w:rsidRDefault="00CB17DD" w:rsidP="0016343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8118A" w:rsidRDefault="00383A0B" w:rsidP="0058118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5C282D" w:rsidRPr="0058118A" w:rsidRDefault="005C282D" w:rsidP="0058118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364A28">
        <w:rPr>
          <w:b/>
          <w:u w:val="single"/>
        </w:rPr>
        <w:t>Регламентирование</w:t>
      </w:r>
      <w:proofErr w:type="spellEnd"/>
      <w:r w:rsidRPr="00364A28">
        <w:rPr>
          <w:b/>
          <w:u w:val="single"/>
        </w:rPr>
        <w:t xml:space="preserve"> </w:t>
      </w:r>
      <w:proofErr w:type="spellStart"/>
      <w:r w:rsidRPr="00364A28">
        <w:rPr>
          <w:b/>
          <w:u w:val="single"/>
        </w:rPr>
        <w:t>образовательного</w:t>
      </w:r>
      <w:proofErr w:type="spellEnd"/>
      <w:r w:rsidRPr="00364A28">
        <w:rPr>
          <w:b/>
          <w:u w:val="single"/>
        </w:rPr>
        <w:t xml:space="preserve"> </w:t>
      </w:r>
      <w:proofErr w:type="spellStart"/>
      <w:r w:rsidRPr="00364A28">
        <w:rPr>
          <w:b/>
          <w:u w:val="single"/>
        </w:rPr>
        <w:t>процесса</w:t>
      </w:r>
      <w:proofErr w:type="spellEnd"/>
    </w:p>
    <w:p w:rsidR="005C282D" w:rsidRPr="00364A28" w:rsidRDefault="005C282D" w:rsidP="005C282D">
      <w:pPr>
        <w:rPr>
          <w:u w:val="single"/>
        </w:rPr>
      </w:pPr>
      <w:proofErr w:type="spellStart"/>
      <w:r w:rsidRPr="00364A28">
        <w:rPr>
          <w:u w:val="single"/>
        </w:rPr>
        <w:t>Пятидневная</w:t>
      </w:r>
      <w:proofErr w:type="spellEnd"/>
      <w:r w:rsidRPr="00364A28">
        <w:rPr>
          <w:u w:val="single"/>
        </w:rPr>
        <w:t xml:space="preserve"> </w:t>
      </w:r>
      <w:proofErr w:type="spellStart"/>
      <w:r w:rsidRPr="00364A28">
        <w:rPr>
          <w:u w:val="single"/>
        </w:rPr>
        <w:t>неделя</w:t>
      </w:r>
      <w:proofErr w:type="spellEnd"/>
      <w:r w:rsidRPr="00364A28">
        <w:rPr>
          <w:u w:val="single"/>
        </w:rPr>
        <w:t xml:space="preserve"> 1-</w:t>
      </w:r>
      <w:r>
        <w:rPr>
          <w:u w:val="single"/>
        </w:rPr>
        <w:t>11</w:t>
      </w:r>
      <w:r w:rsidRPr="00364A28">
        <w:rPr>
          <w:u w:val="single"/>
        </w:rPr>
        <w:t xml:space="preserve"> </w:t>
      </w:r>
      <w:proofErr w:type="spellStart"/>
      <w:r w:rsidRPr="00364A28">
        <w:rPr>
          <w:u w:val="single"/>
        </w:rPr>
        <w:t>к</w:t>
      </w:r>
      <w:r>
        <w:rPr>
          <w:u w:val="single"/>
        </w:rPr>
        <w:t>лассы</w:t>
      </w:r>
      <w:proofErr w:type="spellEnd"/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1470"/>
        <w:gridCol w:w="2546"/>
        <w:gridCol w:w="2752"/>
        <w:gridCol w:w="1290"/>
      </w:tblGrid>
      <w:tr w:rsidR="005C282D" w:rsidRPr="00364A28" w:rsidTr="00163431">
        <w:trPr>
          <w:trHeight w:val="249"/>
        </w:trPr>
        <w:tc>
          <w:tcPr>
            <w:tcW w:w="1239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 xml:space="preserve">I </w:t>
            </w:r>
            <w:proofErr w:type="spellStart"/>
            <w:r w:rsidRPr="00364A28">
              <w:t>смена</w:t>
            </w:r>
            <w:proofErr w:type="spellEnd"/>
          </w:p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Урок</w:t>
            </w:r>
            <w:proofErr w:type="spellEnd"/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Расписание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звонков</w:t>
            </w:r>
            <w:proofErr w:type="spellEnd"/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Продолжительность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урока</w:t>
            </w:r>
            <w:proofErr w:type="spellEnd"/>
            <w:r w:rsidRPr="00364A28">
              <w:t xml:space="preserve"> 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Перемена</w:t>
            </w:r>
            <w:proofErr w:type="spellEnd"/>
          </w:p>
        </w:tc>
      </w:tr>
      <w:tr w:rsidR="005C282D" w:rsidRPr="00364A28" w:rsidTr="00163431">
        <w:trPr>
          <w:trHeight w:val="249"/>
        </w:trPr>
        <w:tc>
          <w:tcPr>
            <w:tcW w:w="1239" w:type="dxa"/>
            <w:vMerge w:val="restart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1класс</w:t>
            </w:r>
          </w:p>
          <w:p w:rsidR="005C282D" w:rsidRPr="00364A28" w:rsidRDefault="005C282D" w:rsidP="008B6E5D">
            <w:pPr>
              <w:jc w:val="center"/>
            </w:pPr>
            <w:r w:rsidRPr="00364A28">
              <w:t xml:space="preserve">(1 </w:t>
            </w:r>
            <w:proofErr w:type="spellStart"/>
            <w:r w:rsidRPr="00364A28">
              <w:t>четверть</w:t>
            </w:r>
            <w:proofErr w:type="spellEnd"/>
            <w:r w:rsidRPr="00364A28">
              <w:t>)</w:t>
            </w:r>
          </w:p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08.00 – 08.35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00.20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2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08.55 – 09.30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00.20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3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09.50 – 10.25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7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Иные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формы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учебной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деятельности</w:t>
            </w:r>
            <w:proofErr w:type="spellEnd"/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10.35 – 11.10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  <w:tr w:rsidR="005C282D" w:rsidRPr="00364A28" w:rsidTr="00163431">
        <w:trPr>
          <w:trHeight w:val="249"/>
        </w:trPr>
        <w:tc>
          <w:tcPr>
            <w:tcW w:w="9297" w:type="dxa"/>
            <w:gridSpan w:val="5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  <w:tr w:rsidR="005C282D" w:rsidRPr="00364A28" w:rsidTr="00163431">
        <w:trPr>
          <w:trHeight w:val="249"/>
        </w:trPr>
        <w:tc>
          <w:tcPr>
            <w:tcW w:w="1239" w:type="dxa"/>
            <w:vMerge w:val="restart"/>
            <w:tcBorders>
              <w:right w:val="single" w:sz="4" w:space="0" w:color="auto"/>
            </w:tcBorders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1класс</w:t>
            </w:r>
          </w:p>
          <w:p w:rsidR="005C282D" w:rsidRPr="00364A28" w:rsidRDefault="005C282D" w:rsidP="008B6E5D">
            <w:r w:rsidRPr="00364A28">
              <w:t xml:space="preserve">(2 </w:t>
            </w:r>
            <w:proofErr w:type="spellStart"/>
            <w:r w:rsidRPr="00364A28">
              <w:t>четверть</w:t>
            </w:r>
            <w:proofErr w:type="spellEnd"/>
            <w:r w:rsidRPr="00364A28">
              <w:t>)</w:t>
            </w:r>
          </w:p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08.00 – 08.35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00.20</w:t>
            </w:r>
          </w:p>
        </w:tc>
      </w:tr>
      <w:tr w:rsidR="005C282D" w:rsidRPr="00364A28" w:rsidTr="00163431">
        <w:trPr>
          <w:trHeight w:val="249"/>
        </w:trPr>
        <w:tc>
          <w:tcPr>
            <w:tcW w:w="1239" w:type="dxa"/>
            <w:vMerge/>
            <w:tcBorders>
              <w:right w:val="single" w:sz="4" w:space="0" w:color="auto"/>
            </w:tcBorders>
            <w:vAlign w:val="center"/>
          </w:tcPr>
          <w:p w:rsidR="005C282D" w:rsidRPr="00364A28" w:rsidRDefault="005C282D" w:rsidP="008B6E5D"/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2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08.55 – 09.30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tcBorders>
              <w:right w:val="single" w:sz="4" w:space="0" w:color="auto"/>
            </w:tcBorders>
            <w:vAlign w:val="center"/>
          </w:tcPr>
          <w:p w:rsidR="005C282D" w:rsidRPr="00364A28" w:rsidRDefault="005C282D" w:rsidP="008B6E5D"/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3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09.40 – 10.15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00.20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tcBorders>
              <w:right w:val="single" w:sz="4" w:space="0" w:color="auto"/>
            </w:tcBorders>
            <w:vAlign w:val="center"/>
          </w:tcPr>
          <w:p w:rsidR="005C282D" w:rsidRPr="00364A28" w:rsidRDefault="005C282D" w:rsidP="008B6E5D"/>
        </w:tc>
        <w:tc>
          <w:tcPr>
            <w:tcW w:w="1462" w:type="dxa"/>
            <w:tcBorders>
              <w:left w:val="single" w:sz="4" w:space="0" w:color="auto"/>
            </w:tcBorders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4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 xml:space="preserve">10.35 – 11.10 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00.35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  <w:tr w:rsidR="005C282D" w:rsidRPr="00364A28" w:rsidTr="00163431">
        <w:trPr>
          <w:trHeight w:val="249"/>
        </w:trPr>
        <w:tc>
          <w:tcPr>
            <w:tcW w:w="1239" w:type="dxa"/>
            <w:tcBorders>
              <w:right w:val="nil"/>
            </w:tcBorders>
            <w:vAlign w:val="center"/>
          </w:tcPr>
          <w:p w:rsidR="005C282D" w:rsidRPr="00364A28" w:rsidRDefault="005C282D" w:rsidP="008B6E5D"/>
        </w:tc>
        <w:tc>
          <w:tcPr>
            <w:tcW w:w="8057" w:type="dxa"/>
            <w:gridSpan w:val="4"/>
            <w:tcBorders>
              <w:left w:val="nil"/>
            </w:tcBorders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  <w:tr w:rsidR="005C282D" w:rsidRPr="00364A28" w:rsidTr="00163431">
        <w:trPr>
          <w:trHeight w:val="249"/>
        </w:trPr>
        <w:tc>
          <w:tcPr>
            <w:tcW w:w="1239" w:type="dxa"/>
            <w:vMerge w:val="restart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1класс</w:t>
            </w:r>
          </w:p>
          <w:p w:rsidR="005C282D" w:rsidRPr="00364A28" w:rsidRDefault="005C282D" w:rsidP="008B6E5D">
            <w:r w:rsidRPr="00364A28">
              <w:t xml:space="preserve">(3, 4 </w:t>
            </w:r>
            <w:proofErr w:type="spellStart"/>
            <w:r w:rsidRPr="00364A28">
              <w:t>четверть</w:t>
            </w:r>
            <w:proofErr w:type="spellEnd"/>
            <w:r w:rsidRPr="00364A28">
              <w:t>)</w:t>
            </w:r>
          </w:p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08.00 – 08.40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00.20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2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09.00 – 09.40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3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9.50 – 10.30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4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 xml:space="preserve">10.40 – 11.20 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</w:t>
            </w:r>
            <w:r>
              <w:t>15</w:t>
            </w:r>
          </w:p>
        </w:tc>
      </w:tr>
      <w:tr w:rsidR="005C282D" w:rsidRPr="00364A28" w:rsidTr="00163431">
        <w:trPr>
          <w:trHeight w:val="262"/>
        </w:trPr>
        <w:tc>
          <w:tcPr>
            <w:tcW w:w="1239" w:type="dxa"/>
            <w:vMerge/>
            <w:vAlign w:val="center"/>
          </w:tcPr>
          <w:p w:rsidR="005C282D" w:rsidRPr="00364A28" w:rsidRDefault="005C282D" w:rsidP="008B6E5D"/>
        </w:tc>
        <w:tc>
          <w:tcPr>
            <w:tcW w:w="146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5</w:t>
            </w:r>
          </w:p>
        </w:tc>
        <w:tc>
          <w:tcPr>
            <w:tcW w:w="2551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11.</w:t>
            </w:r>
            <w:r>
              <w:t>35</w:t>
            </w:r>
            <w:r w:rsidRPr="00364A28">
              <w:t xml:space="preserve"> – 12.</w:t>
            </w:r>
            <w:r>
              <w:t>15</w:t>
            </w:r>
            <w:r w:rsidRPr="00364A28">
              <w:t xml:space="preserve"> </w:t>
            </w:r>
          </w:p>
        </w:tc>
        <w:tc>
          <w:tcPr>
            <w:tcW w:w="2754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288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</w:tbl>
    <w:p w:rsidR="005C282D" w:rsidRPr="00364A28" w:rsidRDefault="005C282D" w:rsidP="005C282D">
      <w:pPr>
        <w:rPr>
          <w:u w:val="single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0"/>
        <w:gridCol w:w="1316"/>
        <w:gridCol w:w="2632"/>
        <w:gridCol w:w="2796"/>
        <w:gridCol w:w="1302"/>
      </w:tblGrid>
      <w:tr w:rsidR="005C282D" w:rsidRPr="00364A28" w:rsidTr="00163431">
        <w:trPr>
          <w:trHeight w:val="253"/>
        </w:trPr>
        <w:tc>
          <w:tcPr>
            <w:tcW w:w="1250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 xml:space="preserve">I </w:t>
            </w:r>
            <w:proofErr w:type="spellStart"/>
            <w:r w:rsidRPr="00364A28">
              <w:t>смена</w:t>
            </w:r>
            <w:proofErr w:type="spellEnd"/>
          </w:p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Урок</w:t>
            </w:r>
            <w:proofErr w:type="spellEnd"/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Расписание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звонков</w:t>
            </w:r>
            <w:proofErr w:type="spellEnd"/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Продолжительность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урока</w:t>
            </w:r>
            <w:proofErr w:type="spellEnd"/>
            <w:r w:rsidRPr="00364A28">
              <w:t xml:space="preserve"> 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Перемена</w:t>
            </w:r>
            <w:proofErr w:type="spellEnd"/>
          </w:p>
        </w:tc>
      </w:tr>
      <w:tr w:rsidR="005C282D" w:rsidRPr="00364A28" w:rsidTr="00163431">
        <w:trPr>
          <w:trHeight w:val="253"/>
        </w:trPr>
        <w:tc>
          <w:tcPr>
            <w:tcW w:w="1250" w:type="dxa"/>
            <w:vMerge w:val="restart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2, 5,</w:t>
            </w:r>
          </w:p>
          <w:p w:rsidR="005C282D" w:rsidRPr="00364A28" w:rsidRDefault="005C282D" w:rsidP="008B6E5D">
            <w:pPr>
              <w:jc w:val="center"/>
            </w:pPr>
            <w:r w:rsidRPr="00364A28">
              <w:t>8-11</w:t>
            </w:r>
          </w:p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Классы</w:t>
            </w:r>
            <w:proofErr w:type="spellEnd"/>
          </w:p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08.00 – 08.40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2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08.50 – 09.30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3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09.40 – 10.20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00.20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4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10.40 – 11.20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</w:t>
            </w:r>
            <w:r>
              <w:t>15</w:t>
            </w:r>
          </w:p>
        </w:tc>
      </w:tr>
      <w:tr w:rsidR="005C282D" w:rsidRPr="00364A28" w:rsidTr="00163431">
        <w:trPr>
          <w:trHeight w:val="253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5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11.</w:t>
            </w:r>
            <w:r>
              <w:t>35</w:t>
            </w:r>
            <w:r w:rsidRPr="00364A28">
              <w:t xml:space="preserve"> – 12.</w:t>
            </w:r>
            <w:r>
              <w:t>35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</w:t>
            </w:r>
            <w:r>
              <w:t>15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6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12.30 – 13.10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7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 xml:space="preserve">13.20 – 14.00 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  <w:tr w:rsidR="005C282D" w:rsidRPr="00364A28" w:rsidTr="00163431">
        <w:trPr>
          <w:trHeight w:val="253"/>
        </w:trPr>
        <w:tc>
          <w:tcPr>
            <w:tcW w:w="1250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 xml:space="preserve">II </w:t>
            </w:r>
            <w:proofErr w:type="spellStart"/>
            <w:r w:rsidRPr="00364A28">
              <w:t>смена</w:t>
            </w:r>
            <w:proofErr w:type="spellEnd"/>
          </w:p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Урок</w:t>
            </w:r>
            <w:proofErr w:type="spellEnd"/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Расписание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звонков</w:t>
            </w:r>
            <w:proofErr w:type="spellEnd"/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Продолжительность</w:t>
            </w:r>
            <w:proofErr w:type="spellEnd"/>
            <w:r w:rsidRPr="00364A28">
              <w:t xml:space="preserve"> </w:t>
            </w:r>
            <w:proofErr w:type="spellStart"/>
            <w:r w:rsidRPr="00364A28">
              <w:t>урока</w:t>
            </w:r>
            <w:proofErr w:type="spellEnd"/>
            <w:r w:rsidRPr="00364A28">
              <w:t xml:space="preserve"> 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Перемена</w:t>
            </w:r>
            <w:proofErr w:type="spellEnd"/>
          </w:p>
        </w:tc>
      </w:tr>
      <w:tr w:rsidR="005C282D" w:rsidRPr="00364A28" w:rsidTr="00163431">
        <w:trPr>
          <w:trHeight w:val="253"/>
        </w:trPr>
        <w:tc>
          <w:tcPr>
            <w:tcW w:w="1250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>
              <w:t>0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>
              <w:t>13.20 - 14.00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>
              <w:t>00.10</w:t>
            </w:r>
          </w:p>
        </w:tc>
      </w:tr>
      <w:tr w:rsidR="005C282D" w:rsidRPr="00364A28" w:rsidTr="00163431">
        <w:trPr>
          <w:trHeight w:val="253"/>
        </w:trPr>
        <w:tc>
          <w:tcPr>
            <w:tcW w:w="1250" w:type="dxa"/>
            <w:vMerge w:val="restart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3-4, 6-7</w:t>
            </w:r>
          </w:p>
          <w:p w:rsidR="005C282D" w:rsidRPr="00364A28" w:rsidRDefault="005C282D" w:rsidP="008B6E5D">
            <w:pPr>
              <w:jc w:val="center"/>
            </w:pPr>
            <w:proofErr w:type="spellStart"/>
            <w:r w:rsidRPr="00364A28">
              <w:t>Классы</w:t>
            </w:r>
            <w:proofErr w:type="spellEnd"/>
          </w:p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14.10 – 14.50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2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15.00 – 15.40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00.15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3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15.55 – 16.35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</w:t>
            </w:r>
            <w:r>
              <w:t>10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4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16.</w:t>
            </w:r>
            <w:r>
              <w:t>45</w:t>
            </w:r>
            <w:r w:rsidRPr="00364A28">
              <w:t xml:space="preserve"> – 17.</w:t>
            </w:r>
            <w:r>
              <w:t>25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00.10</w:t>
            </w:r>
          </w:p>
        </w:tc>
      </w:tr>
      <w:tr w:rsidR="005C282D" w:rsidRPr="00364A28" w:rsidTr="00163431">
        <w:trPr>
          <w:trHeight w:val="265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5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17.</w:t>
            </w:r>
            <w:r>
              <w:t>35</w:t>
            </w:r>
            <w:r w:rsidRPr="00364A28">
              <w:t xml:space="preserve"> – 18.</w:t>
            </w:r>
            <w:r>
              <w:t>15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</w:t>
            </w:r>
            <w:r>
              <w:t>05</w:t>
            </w:r>
          </w:p>
        </w:tc>
      </w:tr>
      <w:tr w:rsidR="005C282D" w:rsidRPr="00364A28" w:rsidTr="00163431">
        <w:trPr>
          <w:trHeight w:val="253"/>
        </w:trPr>
        <w:tc>
          <w:tcPr>
            <w:tcW w:w="1250" w:type="dxa"/>
            <w:vMerge/>
            <w:vAlign w:val="center"/>
          </w:tcPr>
          <w:p w:rsidR="005C282D" w:rsidRPr="00364A28" w:rsidRDefault="005C282D" w:rsidP="008B6E5D"/>
        </w:tc>
        <w:tc>
          <w:tcPr>
            <w:tcW w:w="131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6</w:t>
            </w:r>
          </w:p>
        </w:tc>
        <w:tc>
          <w:tcPr>
            <w:tcW w:w="2632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18.</w:t>
            </w:r>
            <w:r>
              <w:t>20</w:t>
            </w:r>
            <w:r w:rsidRPr="00364A28">
              <w:t xml:space="preserve"> – 19.</w:t>
            </w:r>
            <w:r>
              <w:t>00</w:t>
            </w:r>
          </w:p>
        </w:tc>
        <w:tc>
          <w:tcPr>
            <w:tcW w:w="2796" w:type="dxa"/>
            <w:vAlign w:val="center"/>
          </w:tcPr>
          <w:p w:rsidR="005C282D" w:rsidRPr="00364A28" w:rsidRDefault="005C282D" w:rsidP="008B6E5D">
            <w:pPr>
              <w:jc w:val="center"/>
            </w:pPr>
            <w:r w:rsidRPr="00364A28">
              <w:t>00.40</w:t>
            </w:r>
          </w:p>
        </w:tc>
        <w:tc>
          <w:tcPr>
            <w:tcW w:w="1302" w:type="dxa"/>
            <w:vAlign w:val="center"/>
          </w:tcPr>
          <w:p w:rsidR="005C282D" w:rsidRPr="00364A28" w:rsidRDefault="005C282D" w:rsidP="008B6E5D">
            <w:pPr>
              <w:jc w:val="center"/>
            </w:pPr>
          </w:p>
        </w:tc>
      </w:tr>
    </w:tbl>
    <w:p w:rsidR="005C282D" w:rsidRPr="008B3DA4" w:rsidRDefault="005C282D" w:rsidP="008B3DA4">
      <w:pPr>
        <w:jc w:val="center"/>
        <w:rPr>
          <w:b/>
          <w:u w:val="single"/>
        </w:rPr>
      </w:pPr>
      <w:proofErr w:type="spellStart"/>
      <w:r w:rsidRPr="00364A28">
        <w:rPr>
          <w:b/>
          <w:u w:val="single"/>
        </w:rPr>
        <w:t>Начало</w:t>
      </w:r>
      <w:proofErr w:type="spellEnd"/>
      <w:r w:rsidRPr="00364A28">
        <w:rPr>
          <w:b/>
          <w:u w:val="single"/>
        </w:rPr>
        <w:t xml:space="preserve"> </w:t>
      </w:r>
      <w:proofErr w:type="spellStart"/>
      <w:r w:rsidRPr="00364A28">
        <w:rPr>
          <w:b/>
          <w:u w:val="single"/>
        </w:rPr>
        <w:t>учебных</w:t>
      </w:r>
      <w:proofErr w:type="spellEnd"/>
      <w:r w:rsidRPr="00364A28">
        <w:rPr>
          <w:b/>
          <w:u w:val="single"/>
        </w:rPr>
        <w:t xml:space="preserve"> </w:t>
      </w:r>
      <w:proofErr w:type="spellStart"/>
      <w:r w:rsidRPr="00364A28">
        <w:rPr>
          <w:b/>
          <w:u w:val="single"/>
        </w:rPr>
        <w:t>занятий</w:t>
      </w:r>
      <w:proofErr w:type="spellEnd"/>
    </w:p>
    <w:p w:rsidR="005C282D" w:rsidRPr="005C282D" w:rsidRDefault="005C282D" w:rsidP="001634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4A28">
        <w:t>I</w:t>
      </w:r>
      <w:r w:rsidRPr="005C282D">
        <w:rPr>
          <w:lang w:val="ru-RU"/>
        </w:rPr>
        <w:t xml:space="preserve"> смена – с 8.00; </w:t>
      </w:r>
      <w:r w:rsidRPr="00364A28">
        <w:t>II</w:t>
      </w:r>
      <w:r w:rsidRPr="005C282D">
        <w:rPr>
          <w:lang w:val="ru-RU"/>
        </w:rPr>
        <w:t xml:space="preserve"> смена – с 14.10</w:t>
      </w:r>
      <w:bookmarkStart w:id="0" w:name="_GoBack"/>
      <w:bookmarkEnd w:id="0"/>
    </w:p>
    <w:sectPr w:rsidR="005C282D" w:rsidRPr="005C282D" w:rsidSect="005C1927">
      <w:pgSz w:w="11907" w:h="16839"/>
      <w:pgMar w:top="426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3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E58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4800"/>
    <w:rsid w:val="00106248"/>
    <w:rsid w:val="001550E7"/>
    <w:rsid w:val="00163431"/>
    <w:rsid w:val="001739E6"/>
    <w:rsid w:val="001B1852"/>
    <w:rsid w:val="002435D1"/>
    <w:rsid w:val="00250FD4"/>
    <w:rsid w:val="002D33B1"/>
    <w:rsid w:val="002D3591"/>
    <w:rsid w:val="003277BC"/>
    <w:rsid w:val="003514A0"/>
    <w:rsid w:val="00383A0B"/>
    <w:rsid w:val="003F575C"/>
    <w:rsid w:val="00450B3D"/>
    <w:rsid w:val="004F7E17"/>
    <w:rsid w:val="0052551F"/>
    <w:rsid w:val="0058118A"/>
    <w:rsid w:val="005A05CE"/>
    <w:rsid w:val="005C1927"/>
    <w:rsid w:val="005C282D"/>
    <w:rsid w:val="005F6A56"/>
    <w:rsid w:val="00653AF6"/>
    <w:rsid w:val="00686122"/>
    <w:rsid w:val="008B3DA4"/>
    <w:rsid w:val="008B6E5D"/>
    <w:rsid w:val="008D3623"/>
    <w:rsid w:val="0096761A"/>
    <w:rsid w:val="009A3EB9"/>
    <w:rsid w:val="009C7111"/>
    <w:rsid w:val="009D59CA"/>
    <w:rsid w:val="009F6576"/>
    <w:rsid w:val="00A710D4"/>
    <w:rsid w:val="00B73A5A"/>
    <w:rsid w:val="00CB17DD"/>
    <w:rsid w:val="00D73D6B"/>
    <w:rsid w:val="00DD3F32"/>
    <w:rsid w:val="00E438A1"/>
    <w:rsid w:val="00E60824"/>
    <w:rsid w:val="00EC71EA"/>
    <w:rsid w:val="00F01E19"/>
    <w:rsid w:val="00F71CE8"/>
    <w:rsid w:val="00F75D9D"/>
    <w:rsid w:val="00F9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73D6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16343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634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ДмитриеваЕБ</dc:creator>
  <dc:description>Подготовлено экспертами Актион-МЦФЭР</dc:description>
  <cp:lastModifiedBy>user</cp:lastModifiedBy>
  <cp:revision>18</cp:revision>
  <cp:lastPrinted>2024-09-10T12:53:00Z</cp:lastPrinted>
  <dcterms:created xsi:type="dcterms:W3CDTF">2024-08-14T11:24:00Z</dcterms:created>
  <dcterms:modified xsi:type="dcterms:W3CDTF">2024-09-11T14:03:00Z</dcterms:modified>
</cp:coreProperties>
</file>